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48C4" w:rsidRPr="008E4796" w:rsidRDefault="00CE48C4" w:rsidP="00CE48C4">
      <w:pPr>
        <w:spacing w:after="0" w:line="240" w:lineRule="auto"/>
        <w:jc w:val="center"/>
        <w:rPr>
          <w:rFonts w:ascii="Arial" w:hAnsi="Arial" w:cs="Arial"/>
          <w:bCs/>
          <w:sz w:val="24"/>
          <w:szCs w:val="24"/>
          <w:lang w:val="mn-MN"/>
        </w:rPr>
      </w:pPr>
      <w:r w:rsidRPr="008E4796">
        <w:rPr>
          <w:rFonts w:ascii="Arial" w:hAnsi="Arial" w:cs="Arial"/>
          <w:bCs/>
          <w:sz w:val="24"/>
          <w:szCs w:val="24"/>
          <w:lang w:val="mn-MN"/>
        </w:rPr>
        <w:t>ХЯНАЛТЫН ХЭСГИЙН АЖИЛЛАХ ЖУРАМ</w:t>
      </w:r>
    </w:p>
    <w:p w:rsidR="00CE48C4" w:rsidRPr="008E4796" w:rsidRDefault="00CE48C4" w:rsidP="00CE48C4">
      <w:pPr>
        <w:spacing w:after="0" w:line="240" w:lineRule="auto"/>
        <w:rPr>
          <w:rFonts w:ascii="Arial" w:hAnsi="Arial" w:cs="Arial"/>
          <w:bCs/>
          <w:sz w:val="24"/>
          <w:szCs w:val="24"/>
          <w:lang w:val="mn-MN"/>
        </w:rPr>
      </w:pPr>
    </w:p>
    <w:p w:rsidR="00CE48C4" w:rsidRPr="008E4796" w:rsidRDefault="00CE48C4" w:rsidP="00CE48C4">
      <w:pPr>
        <w:spacing w:after="0" w:line="240" w:lineRule="auto"/>
        <w:rPr>
          <w:rFonts w:ascii="Arial" w:hAnsi="Arial" w:cs="Arial"/>
          <w:bCs/>
          <w:sz w:val="24"/>
          <w:szCs w:val="24"/>
          <w:lang w:val="mn-MN"/>
        </w:rPr>
      </w:pPr>
    </w:p>
    <w:p w:rsidR="00CE48C4" w:rsidRPr="008E4796" w:rsidRDefault="00CE48C4" w:rsidP="00CE48C4">
      <w:pPr>
        <w:spacing w:after="0" w:line="240" w:lineRule="auto"/>
        <w:jc w:val="center"/>
        <w:rPr>
          <w:rFonts w:ascii="Arial" w:hAnsi="Arial" w:cs="Arial"/>
          <w:bCs/>
          <w:i/>
          <w:sz w:val="24"/>
          <w:szCs w:val="24"/>
          <w:lang w:val="mn-MN"/>
        </w:rPr>
      </w:pPr>
      <w:r w:rsidRPr="008E4796">
        <w:rPr>
          <w:rFonts w:ascii="Arial" w:hAnsi="Arial" w:cs="Arial"/>
          <w:bCs/>
          <w:sz w:val="24"/>
          <w:szCs w:val="24"/>
          <w:lang w:val="mn-MN"/>
        </w:rPr>
        <w:t xml:space="preserve">Нэг. </w:t>
      </w:r>
      <w:r w:rsidRPr="008E4796">
        <w:rPr>
          <w:rFonts w:ascii="Arial" w:hAnsi="Arial" w:cs="Arial"/>
          <w:bCs/>
          <w:i/>
          <w:sz w:val="24"/>
          <w:szCs w:val="24"/>
          <w:lang w:val="mn-MN"/>
        </w:rPr>
        <w:t>Нийтлэг үндэслэл</w:t>
      </w:r>
    </w:p>
    <w:p w:rsidR="00CE48C4" w:rsidRPr="008E4796" w:rsidRDefault="00CE48C4" w:rsidP="00CE48C4">
      <w:pPr>
        <w:spacing w:after="0" w:line="240" w:lineRule="auto"/>
        <w:rPr>
          <w:rFonts w:ascii="Arial" w:hAnsi="Arial" w:cs="Arial"/>
          <w:bCs/>
          <w:sz w:val="24"/>
          <w:szCs w:val="24"/>
          <w:lang w:val="mn-MN"/>
        </w:rPr>
      </w:pPr>
    </w:p>
    <w:p w:rsidR="00CE48C4" w:rsidRPr="008E4796" w:rsidRDefault="00CE48C4" w:rsidP="00CE48C4">
      <w:pPr>
        <w:spacing w:after="0" w:line="240" w:lineRule="auto"/>
        <w:ind w:firstLine="360"/>
        <w:jc w:val="both"/>
        <w:rPr>
          <w:rFonts w:ascii="Arial" w:hAnsi="Arial" w:cs="Arial"/>
          <w:bCs/>
          <w:sz w:val="24"/>
          <w:szCs w:val="24"/>
          <w:lang w:val="mn-MN"/>
        </w:rPr>
      </w:pPr>
      <w:r w:rsidRPr="008E4796">
        <w:rPr>
          <w:rFonts w:ascii="Arial" w:hAnsi="Arial" w:cs="Arial"/>
          <w:bCs/>
          <w:sz w:val="24"/>
          <w:szCs w:val="24"/>
          <w:lang w:val="mn-MN"/>
        </w:rPr>
        <w:t xml:space="preserve">1.1. Энэхүү журмаар Сонгуулийн автоматжуулсан системийн тухай хуулийн 23 дугаар зүйлд заасны дагуу сонгууль зохион байгуулахад сонгуулийн автоматжуулсан систем, түүний иж бүрдлийг ашиглах явцад тухайн сонгуулийн хорооноос холбогдох хууль тогтоомж, дүрэм, журам, зааврын биелэлтэд хяналт тавих үүрэг бүхий Хяналтын хэсгийг /цаашид “Хяналтын хэсэг” гэх/ </w:t>
      </w:r>
      <w:r w:rsidR="00F77EEF" w:rsidRPr="008E4796">
        <w:rPr>
          <w:rFonts w:ascii="Arial" w:hAnsi="Arial" w:cs="Arial"/>
          <w:bCs/>
          <w:sz w:val="24"/>
          <w:szCs w:val="24"/>
          <w:lang w:val="mn-MN"/>
        </w:rPr>
        <w:t xml:space="preserve">бүх шатны сонгуулийн </w:t>
      </w:r>
      <w:r w:rsidR="0039437A" w:rsidRPr="008E4796">
        <w:rPr>
          <w:rFonts w:ascii="Arial" w:hAnsi="Arial" w:cs="Arial"/>
          <w:bCs/>
          <w:sz w:val="24"/>
          <w:szCs w:val="24"/>
          <w:lang w:val="mn-MN"/>
        </w:rPr>
        <w:t>хороод болон санал авах байрнаас</w:t>
      </w:r>
      <w:r w:rsidRPr="008E4796">
        <w:rPr>
          <w:rFonts w:ascii="Arial" w:hAnsi="Arial" w:cs="Arial"/>
          <w:bCs/>
          <w:sz w:val="24"/>
          <w:szCs w:val="24"/>
          <w:lang w:val="mn-MN"/>
        </w:rPr>
        <w:t xml:space="preserve"> байгуулах, Хяналтын хэсгээс хууль тогтоомжийн хүрээнд үйл ажиллагаагаа явуулахтай холбогдсон харилцааг зохицуулна. </w:t>
      </w:r>
    </w:p>
    <w:p w:rsidR="00CE48C4" w:rsidRPr="008E4796" w:rsidRDefault="00CE48C4" w:rsidP="00CE48C4">
      <w:pPr>
        <w:spacing w:after="0" w:line="240" w:lineRule="auto"/>
        <w:ind w:firstLine="360"/>
        <w:jc w:val="both"/>
        <w:rPr>
          <w:rFonts w:ascii="Arial" w:hAnsi="Arial" w:cs="Arial"/>
          <w:bCs/>
          <w:sz w:val="24"/>
          <w:szCs w:val="24"/>
          <w:lang w:val="mn-MN"/>
        </w:rPr>
      </w:pPr>
    </w:p>
    <w:p w:rsidR="00CE48C4" w:rsidRPr="008E4796" w:rsidRDefault="00CE48C4" w:rsidP="00CE48C4">
      <w:pPr>
        <w:spacing w:after="0" w:line="240" w:lineRule="auto"/>
        <w:ind w:firstLine="360"/>
        <w:jc w:val="both"/>
        <w:rPr>
          <w:rFonts w:ascii="Arial" w:hAnsi="Arial" w:cs="Arial"/>
          <w:bCs/>
          <w:sz w:val="24"/>
          <w:szCs w:val="24"/>
          <w:lang w:val="mn-MN"/>
        </w:rPr>
      </w:pPr>
      <w:r w:rsidRPr="008E4796">
        <w:rPr>
          <w:rFonts w:ascii="Arial" w:hAnsi="Arial" w:cs="Arial"/>
          <w:bCs/>
          <w:sz w:val="24"/>
          <w:szCs w:val="24"/>
          <w:lang w:val="mn-MN"/>
        </w:rPr>
        <w:t>1.2. Хяналтын хэсгийг Сонгуулийн Ерөнхий Хороонд 3 гишүүний, аймаг, нийслэл, сум, дүүргийн сонгуулийн хороонд 5 гишүүний, сонгуулийн</w:t>
      </w:r>
      <w:r w:rsidR="008E4796" w:rsidRPr="008E4796">
        <w:rPr>
          <w:rFonts w:ascii="Arial" w:hAnsi="Arial" w:cs="Arial"/>
          <w:bCs/>
          <w:sz w:val="24"/>
          <w:szCs w:val="24"/>
        </w:rPr>
        <w:t xml:space="preserve"> </w:t>
      </w:r>
      <w:r w:rsidRPr="008E4796">
        <w:rPr>
          <w:rFonts w:ascii="Arial" w:hAnsi="Arial" w:cs="Arial"/>
          <w:bCs/>
          <w:sz w:val="24"/>
          <w:szCs w:val="24"/>
          <w:lang w:val="mn-MN"/>
        </w:rPr>
        <w:t xml:space="preserve">санал авах байранд 3 гишүүний бүрэлдэхүүнтэйгээр тухайн сонгуулийн хорооны </w:t>
      </w:r>
      <w:r w:rsidRPr="008E4796">
        <w:rPr>
          <w:rFonts w:ascii="Arial" w:hAnsi="Arial" w:cs="Arial"/>
          <w:bCs/>
          <w:color w:val="000000" w:themeColor="text1"/>
          <w:sz w:val="24"/>
          <w:szCs w:val="24"/>
          <w:lang w:val="mn-MN"/>
        </w:rPr>
        <w:t>гишүүд</w:t>
      </w:r>
      <w:r w:rsidRPr="008E4796">
        <w:rPr>
          <w:rFonts w:ascii="Arial" w:hAnsi="Arial" w:cs="Arial"/>
          <w:bCs/>
          <w:strike/>
          <w:color w:val="000000" w:themeColor="text1"/>
          <w:sz w:val="24"/>
          <w:szCs w:val="24"/>
          <w:lang w:val="mn-MN"/>
        </w:rPr>
        <w:t>ийн</w:t>
      </w:r>
      <w:r w:rsidRPr="008E4796">
        <w:rPr>
          <w:rFonts w:ascii="Arial" w:hAnsi="Arial" w:cs="Arial"/>
          <w:bCs/>
          <w:sz w:val="24"/>
          <w:szCs w:val="24"/>
          <w:lang w:val="mn-MN"/>
        </w:rPr>
        <w:t xml:space="preserve"> </w:t>
      </w:r>
      <w:r w:rsidR="00520692" w:rsidRPr="008E4796">
        <w:rPr>
          <w:rFonts w:ascii="Arial" w:hAnsi="Arial" w:cs="Arial"/>
          <w:bCs/>
          <w:sz w:val="24"/>
          <w:szCs w:val="24"/>
          <w:lang w:val="mn-MN"/>
        </w:rPr>
        <w:t xml:space="preserve">болон </w:t>
      </w:r>
      <w:r w:rsidR="00BD5EEC" w:rsidRPr="008E4796">
        <w:rPr>
          <w:rFonts w:ascii="Arial" w:hAnsi="Arial" w:cs="Arial"/>
          <w:bCs/>
          <w:sz w:val="24"/>
          <w:szCs w:val="24"/>
          <w:lang w:val="mn-MN"/>
        </w:rPr>
        <w:t xml:space="preserve">санал авах байрны зохион байгуулагчдын </w:t>
      </w:r>
      <w:r w:rsidRPr="008E4796">
        <w:rPr>
          <w:rFonts w:ascii="Arial" w:hAnsi="Arial" w:cs="Arial"/>
          <w:bCs/>
          <w:sz w:val="24"/>
          <w:szCs w:val="24"/>
          <w:lang w:val="mn-MN"/>
        </w:rPr>
        <w:t xml:space="preserve">дотроос томилно. </w:t>
      </w:r>
    </w:p>
    <w:p w:rsidR="00CE48C4" w:rsidRPr="008E4796" w:rsidRDefault="00CE48C4" w:rsidP="00CE48C4">
      <w:pPr>
        <w:spacing w:after="0" w:line="240" w:lineRule="auto"/>
        <w:ind w:firstLine="360"/>
        <w:jc w:val="both"/>
        <w:rPr>
          <w:rFonts w:ascii="Arial" w:hAnsi="Arial" w:cs="Arial"/>
          <w:bCs/>
          <w:sz w:val="24"/>
          <w:szCs w:val="24"/>
          <w:lang w:val="mn-MN"/>
        </w:rPr>
      </w:pPr>
      <w:r w:rsidRPr="008E4796">
        <w:rPr>
          <w:rFonts w:ascii="Arial" w:hAnsi="Arial" w:cs="Arial"/>
          <w:bCs/>
          <w:sz w:val="24"/>
          <w:szCs w:val="24"/>
          <w:lang w:val="mn-MN"/>
        </w:rPr>
        <w:tab/>
      </w:r>
    </w:p>
    <w:p w:rsidR="00CE48C4" w:rsidRPr="008E4796" w:rsidRDefault="00CE48C4" w:rsidP="00CE48C4">
      <w:pPr>
        <w:spacing w:after="0" w:line="240" w:lineRule="auto"/>
        <w:ind w:firstLine="360"/>
        <w:jc w:val="both"/>
        <w:rPr>
          <w:rFonts w:ascii="Arial" w:hAnsi="Arial" w:cs="Arial"/>
          <w:bCs/>
          <w:sz w:val="24"/>
          <w:szCs w:val="24"/>
          <w:lang w:val="mn-MN"/>
        </w:rPr>
      </w:pPr>
      <w:r w:rsidRPr="008E4796">
        <w:rPr>
          <w:rFonts w:ascii="Arial" w:hAnsi="Arial" w:cs="Arial"/>
          <w:bCs/>
          <w:sz w:val="24"/>
          <w:szCs w:val="24"/>
          <w:lang w:val="mn-MN"/>
        </w:rPr>
        <w:t xml:space="preserve">1.3. Шаардлагатай бол Хяналтын хэсэг Сонгуулийн автоматжуулсан системийн тухай хуулийн 23 дугаар зүйлийн 23.4.8-д заасны дагуу мэдээллийн технологийн мэдлэг мэргэжил бүхий хүмүүсийг Хяналтын хэсгийн ажилд татан оролцуулж болно. </w:t>
      </w:r>
    </w:p>
    <w:p w:rsidR="00CE48C4" w:rsidRPr="008E4796" w:rsidRDefault="00CE48C4" w:rsidP="00CE48C4">
      <w:pPr>
        <w:spacing w:after="0" w:line="240" w:lineRule="auto"/>
        <w:ind w:firstLine="360"/>
        <w:jc w:val="both"/>
        <w:rPr>
          <w:rFonts w:ascii="Arial" w:hAnsi="Arial" w:cs="Arial"/>
          <w:bCs/>
          <w:sz w:val="24"/>
          <w:szCs w:val="24"/>
          <w:lang w:val="mn-MN"/>
        </w:rPr>
      </w:pPr>
    </w:p>
    <w:p w:rsidR="00CE48C4" w:rsidRPr="008E4796" w:rsidRDefault="00CE48C4" w:rsidP="00CE48C4">
      <w:pPr>
        <w:spacing w:after="0" w:line="240" w:lineRule="auto"/>
        <w:ind w:firstLine="360"/>
        <w:jc w:val="both"/>
        <w:rPr>
          <w:rFonts w:ascii="Arial" w:hAnsi="Arial" w:cs="Arial"/>
          <w:bCs/>
          <w:sz w:val="24"/>
          <w:szCs w:val="24"/>
          <w:lang w:val="mn-MN"/>
        </w:rPr>
      </w:pPr>
      <w:r w:rsidRPr="008E4796">
        <w:rPr>
          <w:rFonts w:ascii="Arial" w:hAnsi="Arial" w:cs="Arial"/>
          <w:bCs/>
          <w:sz w:val="24"/>
          <w:szCs w:val="24"/>
          <w:lang w:val="mn-MN"/>
        </w:rPr>
        <w:t xml:space="preserve">1.4. Хяналтын хэсгийн бүрэлдэхүүнийг тухайн шатны </w:t>
      </w:r>
      <w:r w:rsidR="00266413" w:rsidRPr="008E4796">
        <w:rPr>
          <w:rFonts w:ascii="Arial" w:hAnsi="Arial" w:cs="Arial"/>
          <w:bCs/>
          <w:sz w:val="24"/>
          <w:szCs w:val="24"/>
          <w:lang w:val="mn-MN"/>
        </w:rPr>
        <w:t xml:space="preserve">сонгуулийн </w:t>
      </w:r>
      <w:r w:rsidR="0002672D" w:rsidRPr="008E4796">
        <w:rPr>
          <w:rFonts w:ascii="Arial" w:hAnsi="Arial" w:cs="Arial"/>
          <w:bCs/>
          <w:sz w:val="24"/>
          <w:szCs w:val="24"/>
          <w:lang w:val="mn-MN"/>
        </w:rPr>
        <w:t>хороод болон санал авах байр</w:t>
      </w:r>
      <w:r w:rsidRPr="008E4796">
        <w:rPr>
          <w:rFonts w:ascii="Arial" w:hAnsi="Arial" w:cs="Arial"/>
          <w:bCs/>
          <w:sz w:val="24"/>
          <w:szCs w:val="24"/>
          <w:lang w:val="mn-MN"/>
        </w:rPr>
        <w:t xml:space="preserve"> батална. </w:t>
      </w:r>
    </w:p>
    <w:p w:rsidR="00CE48C4" w:rsidRPr="008E4796" w:rsidRDefault="00CE48C4" w:rsidP="00CE48C4">
      <w:pPr>
        <w:spacing w:after="0" w:line="240" w:lineRule="auto"/>
        <w:ind w:firstLine="360"/>
        <w:jc w:val="both"/>
        <w:rPr>
          <w:rFonts w:ascii="Arial" w:hAnsi="Arial" w:cs="Arial"/>
          <w:bCs/>
          <w:sz w:val="24"/>
          <w:szCs w:val="24"/>
          <w:lang w:val="mn-MN"/>
        </w:rPr>
      </w:pPr>
    </w:p>
    <w:p w:rsidR="00CE48C4" w:rsidRPr="008E4796" w:rsidRDefault="00CE48C4" w:rsidP="00CE48C4">
      <w:pPr>
        <w:spacing w:after="0" w:line="240" w:lineRule="auto"/>
        <w:ind w:firstLine="360"/>
        <w:jc w:val="both"/>
        <w:rPr>
          <w:rFonts w:ascii="Arial" w:hAnsi="Arial" w:cs="Arial"/>
          <w:bCs/>
          <w:sz w:val="24"/>
          <w:szCs w:val="24"/>
          <w:lang w:val="mn-MN"/>
        </w:rPr>
      </w:pPr>
      <w:r w:rsidRPr="008E4796">
        <w:rPr>
          <w:rFonts w:ascii="Arial" w:hAnsi="Arial" w:cs="Arial"/>
          <w:bCs/>
          <w:sz w:val="24"/>
          <w:szCs w:val="24"/>
          <w:lang w:val="mn-MN"/>
        </w:rPr>
        <w:t xml:space="preserve">1.5. Хяналтын хэсэг нь үйл ажиллагаандаа холбогдох сонгуулийн хууль тогтоомжийг  баримталж ажиллана. </w:t>
      </w:r>
    </w:p>
    <w:p w:rsidR="00CE48C4" w:rsidRPr="008E4796" w:rsidRDefault="00CE48C4" w:rsidP="00CE48C4">
      <w:pPr>
        <w:spacing w:after="0" w:line="240" w:lineRule="auto"/>
        <w:ind w:firstLine="360"/>
        <w:jc w:val="both"/>
        <w:rPr>
          <w:rFonts w:ascii="Arial" w:hAnsi="Arial" w:cs="Arial"/>
          <w:bCs/>
          <w:sz w:val="24"/>
          <w:szCs w:val="24"/>
          <w:lang w:val="mn-MN"/>
        </w:rPr>
      </w:pPr>
      <w:r w:rsidRPr="008E4796">
        <w:rPr>
          <w:rFonts w:ascii="Arial" w:hAnsi="Arial" w:cs="Arial"/>
          <w:bCs/>
          <w:sz w:val="24"/>
          <w:szCs w:val="24"/>
          <w:lang w:val="mn-MN"/>
        </w:rPr>
        <w:tab/>
      </w:r>
    </w:p>
    <w:p w:rsidR="00CE48C4" w:rsidRPr="008E4796" w:rsidRDefault="00CE48C4" w:rsidP="00CE48C4">
      <w:pPr>
        <w:spacing w:after="0" w:line="240" w:lineRule="auto"/>
        <w:jc w:val="center"/>
        <w:rPr>
          <w:rFonts w:ascii="Arial" w:hAnsi="Arial" w:cs="Arial"/>
          <w:bCs/>
          <w:sz w:val="24"/>
          <w:szCs w:val="24"/>
          <w:lang w:val="mn-MN"/>
        </w:rPr>
      </w:pPr>
      <w:r w:rsidRPr="008E4796">
        <w:rPr>
          <w:rFonts w:ascii="Arial" w:hAnsi="Arial" w:cs="Arial"/>
          <w:bCs/>
          <w:sz w:val="24"/>
          <w:szCs w:val="24"/>
          <w:lang w:val="mn-MN"/>
        </w:rPr>
        <w:t xml:space="preserve">Хоёр. </w:t>
      </w:r>
      <w:r w:rsidRPr="008E4796">
        <w:rPr>
          <w:rFonts w:ascii="Arial" w:hAnsi="Arial" w:cs="Arial"/>
          <w:bCs/>
          <w:i/>
          <w:sz w:val="24"/>
          <w:szCs w:val="24"/>
          <w:lang w:val="mn-MN"/>
        </w:rPr>
        <w:t>Хяналтын хэсгийн үйл ажиллагаа</w:t>
      </w:r>
    </w:p>
    <w:p w:rsidR="00CE48C4" w:rsidRPr="008E4796" w:rsidRDefault="00CE48C4" w:rsidP="00CE48C4">
      <w:pPr>
        <w:spacing w:after="0" w:line="240" w:lineRule="auto"/>
        <w:rPr>
          <w:rFonts w:ascii="Arial" w:hAnsi="Arial" w:cs="Arial"/>
          <w:bCs/>
          <w:sz w:val="24"/>
          <w:szCs w:val="24"/>
          <w:lang w:val="mn-MN"/>
        </w:rPr>
      </w:pPr>
    </w:p>
    <w:p w:rsidR="00CE48C4" w:rsidRPr="008E4796" w:rsidRDefault="00CE48C4" w:rsidP="00CE48C4">
      <w:pPr>
        <w:spacing w:after="0" w:line="240" w:lineRule="auto"/>
        <w:ind w:firstLine="360"/>
        <w:jc w:val="both"/>
        <w:rPr>
          <w:rFonts w:ascii="Arial" w:hAnsi="Arial" w:cs="Arial"/>
          <w:bCs/>
          <w:sz w:val="24"/>
          <w:szCs w:val="24"/>
          <w:lang w:val="mn-MN"/>
        </w:rPr>
      </w:pPr>
      <w:r w:rsidRPr="008E4796">
        <w:rPr>
          <w:rFonts w:ascii="Arial" w:hAnsi="Arial" w:cs="Arial"/>
          <w:bCs/>
          <w:sz w:val="24"/>
          <w:szCs w:val="24"/>
          <w:lang w:val="mn-MN"/>
        </w:rPr>
        <w:t>2.1. Хяналтын хэсэг дараах эрх эдэлнэ:</w:t>
      </w:r>
    </w:p>
    <w:p w:rsidR="00CE48C4" w:rsidRPr="008E4796" w:rsidRDefault="00CE48C4" w:rsidP="00CE48C4">
      <w:pPr>
        <w:spacing w:after="0" w:line="240" w:lineRule="auto"/>
        <w:ind w:firstLine="720"/>
        <w:jc w:val="both"/>
        <w:rPr>
          <w:rFonts w:ascii="Arial" w:hAnsi="Arial" w:cs="Arial"/>
          <w:bCs/>
          <w:sz w:val="24"/>
          <w:szCs w:val="24"/>
          <w:lang w:val="mn-MN"/>
        </w:rPr>
      </w:pPr>
      <w:r w:rsidRPr="008E4796">
        <w:rPr>
          <w:rFonts w:ascii="Arial" w:hAnsi="Arial" w:cs="Arial"/>
          <w:bCs/>
          <w:sz w:val="24"/>
          <w:szCs w:val="24"/>
          <w:lang w:val="mn-MN"/>
        </w:rPr>
        <w:t>2.1.1. сонгуулийн автоматжуулсан системийн техник, хэрэгсэл, тоног төхөөрөмж, автоматжуулах хэрэгслийн иж бүрдлийн ашиглалтын бэлэн байдлыг  шалгах;</w:t>
      </w:r>
    </w:p>
    <w:p w:rsidR="00CE48C4" w:rsidRPr="008E4796" w:rsidRDefault="00CE48C4" w:rsidP="00CE48C4">
      <w:pPr>
        <w:spacing w:after="0" w:line="240" w:lineRule="auto"/>
        <w:ind w:firstLine="720"/>
        <w:jc w:val="both"/>
        <w:rPr>
          <w:rFonts w:ascii="Arial" w:hAnsi="Arial" w:cs="Arial"/>
          <w:bCs/>
          <w:sz w:val="24"/>
          <w:szCs w:val="24"/>
          <w:lang w:val="mn-MN"/>
        </w:rPr>
      </w:pPr>
      <w:r w:rsidRPr="008E4796">
        <w:rPr>
          <w:rFonts w:ascii="Arial" w:hAnsi="Arial" w:cs="Arial"/>
          <w:bCs/>
          <w:sz w:val="24"/>
          <w:szCs w:val="24"/>
          <w:lang w:val="mn-MN"/>
        </w:rPr>
        <w:t>2.1.2. сонгуулийн автоматжуулсан системийг ашиглахтай холбогдуулан сонгуулийн хууль болон Сонгуулийн Ерөнхий Хороо, Мэдээллийн технологийн төвөөс баталсан журам, зааврыг нэг мөр дагаж мөрдөж байгаа эсэхийг хянах;</w:t>
      </w:r>
    </w:p>
    <w:p w:rsidR="00CE48C4" w:rsidRPr="008E4796" w:rsidRDefault="00CE48C4" w:rsidP="00CE48C4">
      <w:pPr>
        <w:spacing w:after="0" w:line="240" w:lineRule="auto"/>
        <w:ind w:firstLine="720"/>
        <w:jc w:val="both"/>
        <w:rPr>
          <w:rFonts w:ascii="Arial" w:hAnsi="Arial" w:cs="Arial"/>
          <w:bCs/>
          <w:sz w:val="24"/>
          <w:szCs w:val="24"/>
          <w:lang w:val="mn-MN"/>
        </w:rPr>
      </w:pPr>
      <w:r w:rsidRPr="008E4796">
        <w:rPr>
          <w:rFonts w:ascii="Arial" w:hAnsi="Arial" w:cs="Arial"/>
          <w:bCs/>
          <w:sz w:val="24"/>
          <w:szCs w:val="24"/>
          <w:lang w:val="mn-MN"/>
        </w:rPr>
        <w:t>2.1.3. хяналт шалгалтын чиг үүргээ хэрэгжүүлэх зорилгоор сонгуулийн автоматжуулсан системд орсон, түүнээс гаргасан, зохих сонгуулийн хороонд</w:t>
      </w:r>
      <w:r w:rsidRPr="008E4796">
        <w:rPr>
          <w:rFonts w:ascii="Arial" w:hAnsi="Arial" w:cs="Arial"/>
          <w:bCs/>
          <w:strike/>
          <w:sz w:val="24"/>
          <w:szCs w:val="24"/>
          <w:lang w:val="mn-MN"/>
        </w:rPr>
        <w:t xml:space="preserve"> </w:t>
      </w:r>
      <w:r w:rsidRPr="008E4796">
        <w:rPr>
          <w:rFonts w:ascii="Arial" w:hAnsi="Arial" w:cs="Arial"/>
          <w:bCs/>
          <w:sz w:val="24"/>
          <w:szCs w:val="24"/>
          <w:lang w:val="mn-MN"/>
        </w:rPr>
        <w:t>дамжуулсан аливаа мэдээлэл, баримт бичигтэй танилцах;</w:t>
      </w:r>
    </w:p>
    <w:p w:rsidR="00CE48C4" w:rsidRPr="008E4796" w:rsidRDefault="00CE48C4" w:rsidP="00CE48C4">
      <w:pPr>
        <w:spacing w:after="0" w:line="240" w:lineRule="auto"/>
        <w:ind w:firstLine="720"/>
        <w:jc w:val="both"/>
        <w:rPr>
          <w:rFonts w:ascii="Arial" w:hAnsi="Arial" w:cs="Arial"/>
          <w:bCs/>
          <w:sz w:val="24"/>
          <w:szCs w:val="24"/>
          <w:lang w:val="mn-MN"/>
        </w:rPr>
      </w:pPr>
      <w:r w:rsidRPr="008E4796">
        <w:rPr>
          <w:rFonts w:ascii="Arial" w:hAnsi="Arial" w:cs="Arial"/>
          <w:bCs/>
          <w:sz w:val="24"/>
          <w:szCs w:val="24"/>
          <w:lang w:val="mn-MN"/>
        </w:rPr>
        <w:t xml:space="preserve">2.1.4. </w:t>
      </w:r>
      <w:r w:rsidR="00070788" w:rsidRPr="008E4796">
        <w:rPr>
          <w:rFonts w:ascii="Arial" w:hAnsi="Arial" w:cs="Arial"/>
          <w:bCs/>
          <w:sz w:val="24"/>
          <w:szCs w:val="24"/>
          <w:lang w:val="mn-MN"/>
        </w:rPr>
        <w:t>Бүх шатны сонгуулийн хороод болон санал авах байрнаас</w:t>
      </w:r>
      <w:r w:rsidRPr="008E4796">
        <w:rPr>
          <w:rFonts w:ascii="Arial" w:hAnsi="Arial" w:cs="Arial"/>
          <w:bCs/>
          <w:sz w:val="24"/>
          <w:szCs w:val="24"/>
          <w:lang w:val="mn-MN"/>
        </w:rPr>
        <w:t xml:space="preserve"> сонгуулийн тоо баримтын талаарх мэдээллийг сонгуулийн автоматжуулсан системд үнэн зөв орсон эсэх, мэдээлэлд зохих сонгуулийн хорооны шийдвэрээр засвар, нэмэлт, өөрчлөлт хийсэн бол түүнийг үнэн зөв орсон эсэхийг хянах;</w:t>
      </w:r>
    </w:p>
    <w:p w:rsidR="00CE48C4" w:rsidRPr="008E4796" w:rsidRDefault="00CE48C4" w:rsidP="00CE48C4">
      <w:pPr>
        <w:spacing w:after="0" w:line="240" w:lineRule="auto"/>
        <w:ind w:firstLine="720"/>
        <w:jc w:val="both"/>
        <w:rPr>
          <w:rFonts w:ascii="Arial" w:hAnsi="Arial" w:cs="Arial"/>
          <w:bCs/>
          <w:sz w:val="24"/>
          <w:szCs w:val="24"/>
          <w:lang w:val="mn-MN"/>
        </w:rPr>
      </w:pPr>
      <w:r w:rsidRPr="008E4796">
        <w:rPr>
          <w:rFonts w:ascii="Arial" w:hAnsi="Arial" w:cs="Arial"/>
          <w:bCs/>
          <w:sz w:val="24"/>
          <w:szCs w:val="24"/>
          <w:lang w:val="mn-MN"/>
        </w:rPr>
        <w:t xml:space="preserve">2.1.5. Сонгуулийн Ерөнхий Хороо болон </w:t>
      </w:r>
      <w:r w:rsidR="00C16EB3" w:rsidRPr="008E4796">
        <w:rPr>
          <w:rFonts w:ascii="Arial" w:hAnsi="Arial" w:cs="Arial"/>
          <w:bCs/>
          <w:sz w:val="24"/>
          <w:szCs w:val="24"/>
          <w:lang w:val="mn-MN"/>
        </w:rPr>
        <w:t xml:space="preserve">аймаг, нийслэлийн сонгуулийн хороод </w:t>
      </w:r>
      <w:r w:rsidRPr="008E4796">
        <w:rPr>
          <w:rFonts w:ascii="Arial" w:hAnsi="Arial" w:cs="Arial"/>
          <w:bCs/>
          <w:sz w:val="24"/>
          <w:szCs w:val="24"/>
          <w:lang w:val="mn-MN"/>
        </w:rPr>
        <w:t xml:space="preserve">нь </w:t>
      </w:r>
      <w:r w:rsidR="006272F1" w:rsidRPr="008E4796">
        <w:rPr>
          <w:rFonts w:ascii="Arial" w:hAnsi="Arial" w:cs="Arial"/>
          <w:bCs/>
          <w:sz w:val="24"/>
          <w:szCs w:val="24"/>
          <w:lang w:val="mn-MN"/>
        </w:rPr>
        <w:t xml:space="preserve">сум, дүүргийн сонгуулийн </w:t>
      </w:r>
      <w:r w:rsidR="00C67711" w:rsidRPr="008E4796">
        <w:rPr>
          <w:rFonts w:ascii="Arial" w:hAnsi="Arial" w:cs="Arial"/>
          <w:bCs/>
          <w:sz w:val="24"/>
          <w:szCs w:val="24"/>
          <w:lang w:val="mn-MN"/>
        </w:rPr>
        <w:t xml:space="preserve">хороод </w:t>
      </w:r>
      <w:r w:rsidR="006E2EB6" w:rsidRPr="008E4796">
        <w:rPr>
          <w:rFonts w:ascii="Arial" w:hAnsi="Arial" w:cs="Arial"/>
          <w:bCs/>
          <w:sz w:val="24"/>
          <w:szCs w:val="24"/>
          <w:lang w:val="mn-MN"/>
        </w:rPr>
        <w:t xml:space="preserve">болон санал авах байрнаас </w:t>
      </w:r>
      <w:r w:rsidRPr="008E4796">
        <w:rPr>
          <w:rFonts w:ascii="Arial" w:hAnsi="Arial" w:cs="Arial"/>
          <w:bCs/>
          <w:sz w:val="24"/>
          <w:szCs w:val="24"/>
          <w:lang w:val="mn-MN"/>
        </w:rPr>
        <w:t xml:space="preserve">ирүүлсэн санал тоолох төхөөрөмжийн дүнг нэгтгэхдээ </w:t>
      </w:r>
      <w:r w:rsidRPr="008E4796">
        <w:rPr>
          <w:rFonts w:ascii="Arial" w:hAnsi="Arial" w:cs="Arial"/>
          <w:bCs/>
          <w:color w:val="000000" w:themeColor="text1"/>
          <w:sz w:val="24"/>
          <w:szCs w:val="24"/>
          <w:lang w:val="mn-MN"/>
        </w:rPr>
        <w:t>мэдээллийг гараар болон</w:t>
      </w:r>
      <w:r w:rsidRPr="008E4796">
        <w:rPr>
          <w:rFonts w:ascii="Arial" w:hAnsi="Arial" w:cs="Arial"/>
          <w:bCs/>
          <w:sz w:val="24"/>
          <w:szCs w:val="24"/>
          <w:lang w:val="mn-MN"/>
        </w:rPr>
        <w:t xml:space="preserve"> автоматжуулсан хэлбэрээр боловсруулсан дүнг харьцуулах;</w:t>
      </w:r>
    </w:p>
    <w:p w:rsidR="00CE48C4" w:rsidRPr="008E4796" w:rsidRDefault="00CE48C4" w:rsidP="00CE48C4">
      <w:pPr>
        <w:spacing w:after="0" w:line="240" w:lineRule="auto"/>
        <w:ind w:firstLine="720"/>
        <w:jc w:val="both"/>
        <w:rPr>
          <w:rFonts w:ascii="Arial" w:hAnsi="Arial" w:cs="Arial"/>
          <w:bCs/>
          <w:sz w:val="24"/>
          <w:szCs w:val="24"/>
          <w:lang w:val="mn-MN"/>
        </w:rPr>
      </w:pPr>
      <w:r w:rsidRPr="008E4796">
        <w:rPr>
          <w:rFonts w:ascii="Arial" w:hAnsi="Arial" w:cs="Arial"/>
          <w:bCs/>
          <w:sz w:val="24"/>
          <w:szCs w:val="24"/>
          <w:lang w:val="mn-MN"/>
        </w:rPr>
        <w:lastRenderedPageBreak/>
        <w:t>2.1.6. тухайн сонгуулийн</w:t>
      </w:r>
      <w:r w:rsidR="008E4796" w:rsidRPr="008E4796">
        <w:rPr>
          <w:rFonts w:ascii="Arial" w:hAnsi="Arial" w:cs="Arial"/>
          <w:bCs/>
          <w:sz w:val="24"/>
          <w:szCs w:val="24"/>
        </w:rPr>
        <w:t xml:space="preserve"> </w:t>
      </w:r>
      <w:r w:rsidR="008873A3" w:rsidRPr="008E4796">
        <w:rPr>
          <w:rFonts w:ascii="Arial" w:hAnsi="Arial" w:cs="Arial"/>
          <w:bCs/>
          <w:sz w:val="24"/>
          <w:szCs w:val="24"/>
          <w:lang w:val="mn-MN"/>
        </w:rPr>
        <w:t xml:space="preserve">хороод болон санал авах байранд  </w:t>
      </w:r>
      <w:r w:rsidRPr="008E4796">
        <w:rPr>
          <w:rFonts w:ascii="Arial" w:hAnsi="Arial" w:cs="Arial"/>
          <w:bCs/>
          <w:sz w:val="24"/>
          <w:szCs w:val="24"/>
          <w:lang w:val="mn-MN"/>
        </w:rPr>
        <w:t xml:space="preserve"> автоматжуулах хэрэгслийн иж бүрдлийг хариуцан ажиллаж байгаа албан тушаалтан, мэдээллийн технологийн даамал, бусад ажилтнаас тайлбар гаргуулан авах;</w:t>
      </w:r>
    </w:p>
    <w:p w:rsidR="00CE48C4" w:rsidRPr="008E4796" w:rsidRDefault="00CE48C4" w:rsidP="00CE48C4">
      <w:pPr>
        <w:spacing w:after="0" w:line="240" w:lineRule="auto"/>
        <w:ind w:firstLine="720"/>
        <w:jc w:val="both"/>
        <w:rPr>
          <w:rFonts w:ascii="Arial" w:hAnsi="Arial" w:cs="Arial"/>
          <w:bCs/>
          <w:sz w:val="24"/>
          <w:szCs w:val="24"/>
          <w:lang w:val="mn-MN"/>
        </w:rPr>
      </w:pPr>
      <w:r w:rsidRPr="008E4796">
        <w:rPr>
          <w:rFonts w:ascii="Arial" w:hAnsi="Arial" w:cs="Arial"/>
          <w:bCs/>
          <w:sz w:val="24"/>
          <w:szCs w:val="24"/>
          <w:lang w:val="mn-MN"/>
        </w:rPr>
        <w:t xml:space="preserve">2.1.7. сонгуулийн автоматжуулсан системийг ашиглан мэдээллийн ажиллагаа явуулахад энэ тухай тэмдэглэл үйлдэх, бүртгэл хөтлөх, мэдээллийг цахим төхөөрөмжөөр хэвлэн баталгаажуулах, </w:t>
      </w:r>
      <w:r w:rsidR="0076484C" w:rsidRPr="008E4796">
        <w:rPr>
          <w:rFonts w:ascii="Arial" w:hAnsi="Arial" w:cs="Arial"/>
          <w:bCs/>
          <w:sz w:val="24"/>
          <w:szCs w:val="24"/>
          <w:lang w:val="mn-MN"/>
        </w:rPr>
        <w:t xml:space="preserve">болон бусад холбогдох </w:t>
      </w:r>
      <w:r w:rsidRPr="008E4796">
        <w:rPr>
          <w:rFonts w:ascii="Arial" w:hAnsi="Arial" w:cs="Arial"/>
          <w:bCs/>
          <w:sz w:val="24"/>
          <w:szCs w:val="24"/>
          <w:lang w:val="mn-MN"/>
        </w:rPr>
        <w:t>хууль журамд заасан үйлдлийг заавал хэрэгжүүлж байгаа эсэхэд хяналт тавих;</w:t>
      </w:r>
    </w:p>
    <w:p w:rsidR="00CE48C4" w:rsidRPr="008E4796" w:rsidRDefault="00CE48C4" w:rsidP="00CE48C4">
      <w:pPr>
        <w:spacing w:after="0" w:line="240" w:lineRule="auto"/>
        <w:ind w:firstLine="720"/>
        <w:jc w:val="both"/>
        <w:rPr>
          <w:rFonts w:ascii="Arial" w:hAnsi="Arial" w:cs="Arial"/>
          <w:bCs/>
          <w:sz w:val="24"/>
          <w:szCs w:val="24"/>
          <w:lang w:val="mn-MN"/>
        </w:rPr>
      </w:pPr>
      <w:r w:rsidRPr="008E4796">
        <w:rPr>
          <w:rFonts w:ascii="Arial" w:hAnsi="Arial" w:cs="Arial"/>
          <w:bCs/>
          <w:sz w:val="24"/>
          <w:szCs w:val="24"/>
          <w:lang w:val="mn-MN"/>
        </w:rPr>
        <w:t xml:space="preserve">2.1.8. хяналт шалгалтын ажилд зохих эрх бүхий шинжээч, мэргэжилтнийг татан оролцуулах асуудлыг тухайн сонгуулийн </w:t>
      </w:r>
      <w:r w:rsidR="00C85122" w:rsidRPr="008E4796">
        <w:rPr>
          <w:rFonts w:ascii="Arial" w:hAnsi="Arial" w:cs="Arial"/>
          <w:bCs/>
          <w:sz w:val="24"/>
          <w:szCs w:val="24"/>
          <w:lang w:val="mn-MN"/>
        </w:rPr>
        <w:t xml:space="preserve"> хороод болон санал авах байранд </w:t>
      </w:r>
      <w:r w:rsidRPr="008E4796">
        <w:rPr>
          <w:rFonts w:ascii="Arial" w:hAnsi="Arial" w:cs="Arial"/>
          <w:bCs/>
          <w:sz w:val="24"/>
          <w:szCs w:val="24"/>
          <w:lang w:val="mn-MN"/>
        </w:rPr>
        <w:t>тавих;</w:t>
      </w:r>
    </w:p>
    <w:p w:rsidR="00CE48C4" w:rsidRPr="008E4796" w:rsidRDefault="00CE48C4" w:rsidP="00CE48C4">
      <w:pPr>
        <w:spacing w:after="0" w:line="240" w:lineRule="auto"/>
        <w:ind w:firstLine="720"/>
        <w:jc w:val="both"/>
        <w:rPr>
          <w:rFonts w:ascii="Arial" w:hAnsi="Arial" w:cs="Arial"/>
          <w:bCs/>
          <w:sz w:val="24"/>
          <w:szCs w:val="24"/>
          <w:lang w:val="mn-MN"/>
        </w:rPr>
      </w:pPr>
      <w:r w:rsidRPr="008E4796">
        <w:rPr>
          <w:rFonts w:ascii="Arial" w:hAnsi="Arial" w:cs="Arial"/>
          <w:bCs/>
          <w:sz w:val="24"/>
          <w:szCs w:val="24"/>
          <w:lang w:val="mn-MN"/>
        </w:rPr>
        <w:t>2.1.9. сонгуулийн автоматжуулсан системийг ашиглах журам, зааврыг мөрдөж ажиллах талаар холбогдох албан тушаалтан, ажилтанд шаардлага тавих.</w:t>
      </w:r>
    </w:p>
    <w:p w:rsidR="00CE48C4" w:rsidRPr="008E4796" w:rsidRDefault="00CE48C4" w:rsidP="00CE48C4">
      <w:pPr>
        <w:spacing w:after="0" w:line="240" w:lineRule="auto"/>
        <w:ind w:firstLine="360"/>
        <w:jc w:val="both"/>
        <w:rPr>
          <w:rFonts w:ascii="Arial" w:hAnsi="Arial" w:cs="Arial"/>
          <w:bCs/>
          <w:sz w:val="24"/>
          <w:szCs w:val="24"/>
          <w:lang w:val="mn-MN"/>
        </w:rPr>
      </w:pPr>
    </w:p>
    <w:p w:rsidR="00CE48C4" w:rsidRPr="008E4796" w:rsidRDefault="00CE48C4" w:rsidP="00CE48C4">
      <w:pPr>
        <w:spacing w:after="0" w:line="240" w:lineRule="auto"/>
        <w:ind w:firstLine="360"/>
        <w:jc w:val="both"/>
        <w:rPr>
          <w:rFonts w:ascii="Arial" w:hAnsi="Arial" w:cs="Arial"/>
          <w:bCs/>
          <w:sz w:val="24"/>
          <w:szCs w:val="24"/>
          <w:lang w:val="mn-MN"/>
        </w:rPr>
      </w:pPr>
      <w:r w:rsidRPr="008E4796">
        <w:rPr>
          <w:rFonts w:ascii="Arial" w:hAnsi="Arial" w:cs="Arial"/>
          <w:bCs/>
          <w:sz w:val="24"/>
          <w:szCs w:val="24"/>
          <w:lang w:val="mn-MN"/>
        </w:rPr>
        <w:t xml:space="preserve">2.2. Хяналтын хэсгийн дарга хяналтын хэсгийн ажлыг зохион байгуулах бөгөөд ажил үүргийн хуваарийн дагуу нэг гишүүн хуралдааны тэмдэглэлийг хөтөлнө. </w:t>
      </w:r>
    </w:p>
    <w:p w:rsidR="00CE48C4" w:rsidRPr="008E4796" w:rsidRDefault="00CE48C4" w:rsidP="00CE48C4">
      <w:pPr>
        <w:spacing w:after="0" w:line="240" w:lineRule="auto"/>
        <w:ind w:firstLine="360"/>
        <w:jc w:val="both"/>
        <w:rPr>
          <w:rFonts w:ascii="Arial" w:hAnsi="Arial" w:cs="Arial"/>
          <w:bCs/>
          <w:sz w:val="24"/>
          <w:szCs w:val="24"/>
          <w:lang w:val="mn-MN"/>
        </w:rPr>
      </w:pPr>
    </w:p>
    <w:p w:rsidR="00CE48C4" w:rsidRPr="008E4796" w:rsidRDefault="00CE48C4" w:rsidP="00CE48C4">
      <w:pPr>
        <w:spacing w:after="0" w:line="240" w:lineRule="auto"/>
        <w:ind w:firstLine="360"/>
        <w:jc w:val="both"/>
        <w:rPr>
          <w:rFonts w:ascii="Arial" w:hAnsi="Arial" w:cs="Arial"/>
          <w:bCs/>
          <w:sz w:val="24"/>
          <w:szCs w:val="24"/>
          <w:lang w:val="mn-MN"/>
        </w:rPr>
      </w:pPr>
      <w:r w:rsidRPr="008E4796">
        <w:rPr>
          <w:rFonts w:ascii="Arial" w:hAnsi="Arial" w:cs="Arial"/>
          <w:bCs/>
          <w:sz w:val="24"/>
          <w:szCs w:val="24"/>
          <w:lang w:val="mn-MN"/>
        </w:rPr>
        <w:t xml:space="preserve">2.3. Сонгуулийн автоматжуулсан системийг ашиглаж байгаа ажилтны хууль бус үйлдэл, эс үйлдэхүй, зөрчлийг илрүүлсэн тохиолдолд Хяналтын хэсэг энэ тухай үндэслэл, нотолгоо бүхий тэмдэглэл үйлдэж, холбогдох этгээдээр гарын үсэг зуруулсны үндсэн дээр </w:t>
      </w:r>
      <w:r w:rsidRPr="008E4796">
        <w:rPr>
          <w:rFonts w:ascii="Arial" w:hAnsi="Arial" w:cs="Arial"/>
          <w:bCs/>
          <w:color w:val="FF0000"/>
          <w:sz w:val="24"/>
          <w:szCs w:val="24"/>
          <w:lang w:val="mn-MN"/>
        </w:rPr>
        <w:t>зохих шатны</w:t>
      </w:r>
      <w:r w:rsidRPr="008E4796">
        <w:rPr>
          <w:rFonts w:ascii="Arial" w:hAnsi="Arial" w:cs="Arial"/>
          <w:bCs/>
          <w:sz w:val="24"/>
          <w:szCs w:val="24"/>
          <w:lang w:val="mn-MN"/>
        </w:rPr>
        <w:t xml:space="preserve"> сонгуулийн хорооны даргад нэн даруй танилцуулж, зөрчлийг арилгах саналаа тухайн сонгуулийн хорооны хуралдаанд хэлэлцүүлэн шийдвэрлүүлнэ. </w:t>
      </w:r>
    </w:p>
    <w:p w:rsidR="00CE48C4" w:rsidRPr="008E4796" w:rsidRDefault="00CE48C4" w:rsidP="00CE48C4">
      <w:pPr>
        <w:spacing w:after="0" w:line="240" w:lineRule="auto"/>
        <w:ind w:firstLine="360"/>
        <w:jc w:val="both"/>
        <w:rPr>
          <w:rFonts w:ascii="Arial" w:hAnsi="Arial" w:cs="Arial"/>
          <w:bCs/>
          <w:sz w:val="24"/>
          <w:szCs w:val="24"/>
          <w:lang w:val="mn-MN"/>
        </w:rPr>
      </w:pPr>
    </w:p>
    <w:p w:rsidR="00CE48C4" w:rsidRPr="008E4796" w:rsidRDefault="00CE48C4" w:rsidP="00CE48C4">
      <w:pPr>
        <w:spacing w:after="0" w:line="240" w:lineRule="auto"/>
        <w:ind w:firstLine="360"/>
        <w:jc w:val="both"/>
        <w:rPr>
          <w:rFonts w:ascii="Arial" w:hAnsi="Arial" w:cs="Arial"/>
          <w:bCs/>
          <w:sz w:val="24"/>
          <w:szCs w:val="24"/>
          <w:lang w:val="mn-MN"/>
        </w:rPr>
      </w:pPr>
      <w:r w:rsidRPr="008E4796">
        <w:rPr>
          <w:rFonts w:ascii="Arial" w:hAnsi="Arial" w:cs="Arial"/>
          <w:bCs/>
          <w:sz w:val="24"/>
          <w:szCs w:val="24"/>
          <w:lang w:val="mn-MN"/>
        </w:rPr>
        <w:t xml:space="preserve">2.4. Хяналт шалгалтын явцад илэрсэн зөрчилд холбогдох этгээд шалгалтын тэмдэглэлд гарын үсэг зурахаас татгалзсан нь Хяналтын хэсэг уг асуудлыг сонгуулийн хорооны хуралдаанд оруулж хэлэлцүүлэхэд саад болохгүй. </w:t>
      </w:r>
    </w:p>
    <w:p w:rsidR="00CE48C4" w:rsidRPr="008E4796" w:rsidRDefault="00CE48C4" w:rsidP="00CE48C4">
      <w:pPr>
        <w:spacing w:after="0" w:line="240" w:lineRule="auto"/>
        <w:ind w:firstLine="360"/>
        <w:jc w:val="both"/>
        <w:rPr>
          <w:rFonts w:ascii="Arial" w:hAnsi="Arial" w:cs="Arial"/>
          <w:bCs/>
          <w:sz w:val="24"/>
          <w:szCs w:val="24"/>
          <w:lang w:val="mn-MN"/>
        </w:rPr>
      </w:pPr>
    </w:p>
    <w:p w:rsidR="00CE48C4" w:rsidRPr="008E4796" w:rsidRDefault="00CE48C4" w:rsidP="00CE48C4">
      <w:pPr>
        <w:spacing w:after="0" w:line="240" w:lineRule="auto"/>
        <w:ind w:firstLine="360"/>
        <w:jc w:val="both"/>
        <w:rPr>
          <w:rFonts w:ascii="Arial" w:hAnsi="Arial" w:cs="Arial"/>
          <w:bCs/>
          <w:sz w:val="24"/>
          <w:szCs w:val="24"/>
          <w:lang w:val="mn-MN"/>
        </w:rPr>
      </w:pPr>
      <w:r w:rsidRPr="008E4796">
        <w:rPr>
          <w:rFonts w:ascii="Arial" w:hAnsi="Arial" w:cs="Arial"/>
          <w:bCs/>
          <w:sz w:val="24"/>
          <w:szCs w:val="24"/>
          <w:lang w:val="mn-MN"/>
        </w:rPr>
        <w:t>2.5. Хяналтын хэсгийн хяналт шалгалтын дүнг тухайн сонгуулийн хороо</w:t>
      </w:r>
      <w:r w:rsidR="00AE1758" w:rsidRPr="008E4796">
        <w:rPr>
          <w:rFonts w:ascii="Arial" w:hAnsi="Arial" w:cs="Arial"/>
          <w:bCs/>
          <w:sz w:val="24"/>
          <w:szCs w:val="24"/>
          <w:lang w:val="mn-MN"/>
        </w:rPr>
        <w:t>дын</w:t>
      </w:r>
      <w:r w:rsidRPr="008E4796">
        <w:rPr>
          <w:rFonts w:ascii="Arial" w:hAnsi="Arial" w:cs="Arial"/>
          <w:bCs/>
          <w:sz w:val="24"/>
          <w:szCs w:val="24"/>
          <w:lang w:val="mn-MN"/>
        </w:rPr>
        <w:t xml:space="preserve"> хуралдаанаар хэлэлцэж, илэрсэн зөрчил, дутагдлыг арилгуулах арга хэмжээг шуурхай шийдвэрлэж, сонгуулийн тухай хууль тогтоомжид заасны дагуу гэм буруутай этгээдэд зохих хариуцлага хүлээлгэх арга хэмжээ авна. </w:t>
      </w:r>
    </w:p>
    <w:p w:rsidR="00CE48C4" w:rsidRPr="008E4796" w:rsidRDefault="00CE48C4" w:rsidP="00CE48C4">
      <w:pPr>
        <w:spacing w:after="0" w:line="240" w:lineRule="auto"/>
        <w:ind w:firstLine="360"/>
        <w:jc w:val="both"/>
        <w:rPr>
          <w:rFonts w:ascii="Arial" w:hAnsi="Arial" w:cs="Arial"/>
          <w:bCs/>
          <w:sz w:val="24"/>
          <w:szCs w:val="24"/>
          <w:lang w:val="mn-MN"/>
        </w:rPr>
      </w:pPr>
    </w:p>
    <w:p w:rsidR="00CE48C4" w:rsidRPr="008E4796" w:rsidRDefault="00CE48C4" w:rsidP="00CE48C4">
      <w:pPr>
        <w:spacing w:after="0" w:line="240" w:lineRule="auto"/>
        <w:ind w:firstLine="360"/>
        <w:jc w:val="both"/>
        <w:rPr>
          <w:rFonts w:ascii="Arial" w:hAnsi="Arial" w:cs="Arial"/>
          <w:bCs/>
          <w:sz w:val="24"/>
          <w:szCs w:val="24"/>
          <w:lang w:val="mn-MN"/>
        </w:rPr>
      </w:pPr>
      <w:r w:rsidRPr="008E4796">
        <w:rPr>
          <w:rFonts w:ascii="Arial" w:hAnsi="Arial" w:cs="Arial"/>
          <w:bCs/>
          <w:sz w:val="24"/>
          <w:szCs w:val="24"/>
          <w:lang w:val="mn-MN"/>
        </w:rPr>
        <w:t>2.6. Хяналтын хэсгийн хяналт шалгалтын материалыг тухайн сонгуулийн</w:t>
      </w:r>
      <w:r w:rsidRPr="008E4796">
        <w:rPr>
          <w:rFonts w:ascii="Arial" w:hAnsi="Arial" w:cs="Arial"/>
          <w:bCs/>
          <w:strike/>
          <w:sz w:val="24"/>
          <w:szCs w:val="24"/>
          <w:lang w:val="mn-MN"/>
        </w:rPr>
        <w:t xml:space="preserve"> хорооны</w:t>
      </w:r>
      <w:r w:rsidRPr="008E4796">
        <w:rPr>
          <w:rFonts w:ascii="Arial" w:hAnsi="Arial" w:cs="Arial"/>
          <w:bCs/>
          <w:sz w:val="24"/>
          <w:szCs w:val="24"/>
          <w:lang w:val="mn-MN"/>
        </w:rPr>
        <w:t xml:space="preserve"> </w:t>
      </w:r>
      <w:r w:rsidR="0023555B" w:rsidRPr="008E4796">
        <w:rPr>
          <w:rFonts w:ascii="Arial" w:hAnsi="Arial" w:cs="Arial"/>
          <w:bCs/>
          <w:sz w:val="24"/>
          <w:szCs w:val="24"/>
          <w:lang w:val="mn-MN"/>
        </w:rPr>
        <w:t xml:space="preserve"> хороод болон санал авах байрны </w:t>
      </w:r>
      <w:r w:rsidRPr="008E4796">
        <w:rPr>
          <w:rFonts w:ascii="Arial" w:hAnsi="Arial" w:cs="Arial"/>
          <w:bCs/>
          <w:sz w:val="24"/>
          <w:szCs w:val="24"/>
          <w:lang w:val="mn-MN"/>
        </w:rPr>
        <w:t xml:space="preserve">албан хэрэгт авч хадгална. </w:t>
      </w:r>
    </w:p>
    <w:p w:rsidR="00CE48C4" w:rsidRPr="008E4796" w:rsidRDefault="00CE48C4" w:rsidP="00CE48C4">
      <w:pPr>
        <w:spacing w:after="0" w:line="240" w:lineRule="auto"/>
        <w:ind w:firstLine="360"/>
        <w:jc w:val="both"/>
        <w:rPr>
          <w:rFonts w:ascii="Arial" w:hAnsi="Arial" w:cs="Arial"/>
          <w:bCs/>
          <w:sz w:val="24"/>
          <w:szCs w:val="24"/>
          <w:lang w:val="mn-MN"/>
        </w:rPr>
      </w:pPr>
    </w:p>
    <w:p w:rsidR="00CE48C4" w:rsidRPr="008E4796" w:rsidRDefault="00CE48C4" w:rsidP="00CE48C4">
      <w:pPr>
        <w:spacing w:after="0" w:line="240" w:lineRule="auto"/>
        <w:ind w:firstLine="360"/>
        <w:jc w:val="both"/>
        <w:rPr>
          <w:rFonts w:ascii="Arial" w:hAnsi="Arial" w:cs="Arial"/>
          <w:bCs/>
          <w:sz w:val="24"/>
          <w:szCs w:val="24"/>
          <w:lang w:val="mn-MN"/>
        </w:rPr>
      </w:pPr>
    </w:p>
    <w:p w:rsidR="00CE48C4" w:rsidRPr="008E4796" w:rsidRDefault="00CE48C4" w:rsidP="00CE48C4">
      <w:pPr>
        <w:pStyle w:val="ListParagraph"/>
        <w:tabs>
          <w:tab w:val="left" w:pos="0"/>
        </w:tabs>
        <w:spacing w:line="240" w:lineRule="auto"/>
        <w:ind w:left="0" w:firstLine="360"/>
        <w:jc w:val="both"/>
        <w:rPr>
          <w:rFonts w:ascii="Arial" w:hAnsi="Arial" w:cs="Arial"/>
          <w:bCs/>
          <w:i/>
          <w:sz w:val="24"/>
          <w:szCs w:val="24"/>
          <w:lang w:val="mn-MN"/>
        </w:rPr>
      </w:pPr>
      <w:r w:rsidRPr="008E4796">
        <w:rPr>
          <w:rFonts w:ascii="Arial" w:hAnsi="Arial" w:cs="Arial"/>
          <w:bCs/>
          <w:i/>
          <w:sz w:val="24"/>
          <w:szCs w:val="24"/>
          <w:lang w:val="mn-MN"/>
        </w:rPr>
        <w:t>/Энэ журамд Сонгуулийн Ерөнхий Хорооны 2012 оны 10 дугаар сарын 19-ний өдрийн 153, 2013 оны 4 дүгээр сарын 14-ний өдрийн 28 дугаар тогтоолоор орсон нэмэлт, өөрчлөлтүүдийг тусгав./</w:t>
      </w:r>
    </w:p>
    <w:p w:rsidR="00CE48C4" w:rsidRPr="008E4796" w:rsidRDefault="00CE48C4" w:rsidP="00CE48C4">
      <w:pPr>
        <w:spacing w:after="0" w:line="240" w:lineRule="auto"/>
        <w:ind w:firstLine="360"/>
        <w:jc w:val="both"/>
        <w:rPr>
          <w:rFonts w:ascii="Arial" w:hAnsi="Arial" w:cs="Arial"/>
          <w:bCs/>
          <w:sz w:val="24"/>
          <w:szCs w:val="24"/>
          <w:lang w:val="mn-MN"/>
        </w:rPr>
      </w:pPr>
    </w:p>
    <w:p w:rsidR="00CE48C4" w:rsidRPr="008E4796" w:rsidRDefault="00CE48C4" w:rsidP="00CE48C4">
      <w:pPr>
        <w:spacing w:after="0" w:line="240" w:lineRule="auto"/>
        <w:ind w:firstLine="360"/>
        <w:jc w:val="both"/>
        <w:rPr>
          <w:rFonts w:ascii="Arial" w:hAnsi="Arial" w:cs="Arial"/>
          <w:bCs/>
          <w:sz w:val="24"/>
          <w:szCs w:val="24"/>
          <w:lang w:val="mn-MN"/>
        </w:rPr>
      </w:pPr>
    </w:p>
    <w:p w:rsidR="00CE48C4" w:rsidRPr="008E4796" w:rsidRDefault="00CE48C4" w:rsidP="00CE48C4">
      <w:pPr>
        <w:spacing w:after="0" w:line="240" w:lineRule="auto"/>
        <w:jc w:val="center"/>
        <w:rPr>
          <w:rFonts w:ascii="Arial" w:hAnsi="Arial" w:cs="Arial"/>
          <w:bCs/>
          <w:sz w:val="24"/>
          <w:szCs w:val="24"/>
          <w:lang w:val="mn-MN"/>
        </w:rPr>
      </w:pPr>
      <w:r w:rsidRPr="008E4796">
        <w:rPr>
          <w:rFonts w:ascii="Arial" w:hAnsi="Arial" w:cs="Arial"/>
          <w:bCs/>
          <w:sz w:val="24"/>
          <w:szCs w:val="24"/>
          <w:lang w:val="mn-MN"/>
        </w:rPr>
        <w:t>---оОо---</w:t>
      </w:r>
    </w:p>
    <w:sectPr w:rsidR="00CE48C4" w:rsidRPr="008E4796" w:rsidSect="003E432D">
      <w:pgSz w:w="11907" w:h="16840" w:code="9"/>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ongolian Baiti">
    <w:panose1 w:val="03000500000000000000"/>
    <w:charset w:val="00"/>
    <w:family w:val="script"/>
    <w:pitch w:val="variable"/>
    <w:sig w:usb0="80000023" w:usb1="00000000" w:usb2="0002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00418C"/>
    <w:multiLevelType w:val="hybridMultilevel"/>
    <w:tmpl w:val="6D329A3C"/>
    <w:lvl w:ilvl="0" w:tplc="F86AA69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nsid w:val="144F57DA"/>
    <w:multiLevelType w:val="multilevel"/>
    <w:tmpl w:val="165C09F6"/>
    <w:lvl w:ilvl="0">
      <w:start w:val="1"/>
      <w:numFmt w:val="decimal"/>
      <w:lvlText w:val="%1."/>
      <w:lvlJc w:val="left"/>
      <w:pPr>
        <w:ind w:left="1830" w:hanging="39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44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240" w:hanging="1800"/>
      </w:pPr>
      <w:rPr>
        <w:rFonts w:hint="default"/>
      </w:rPr>
    </w:lvl>
    <w:lvl w:ilvl="8">
      <w:start w:val="1"/>
      <w:numFmt w:val="decimal"/>
      <w:lvlText w:val="%1.%2.%3.%4.%5.%6.%7.%8.%9."/>
      <w:lvlJc w:val="left"/>
      <w:pPr>
        <w:ind w:left="3600" w:hanging="2160"/>
      </w:pPr>
      <w:rPr>
        <w:rFonts w:hint="default"/>
      </w:rPr>
    </w:lvl>
  </w:abstractNum>
  <w:abstractNum w:abstractNumId="2">
    <w:nsid w:val="264E42CC"/>
    <w:multiLevelType w:val="multilevel"/>
    <w:tmpl w:val="8BCE036E"/>
    <w:lvl w:ilvl="0">
      <w:start w:val="1"/>
      <w:numFmt w:val="decimal"/>
      <w:lvlText w:val="%1."/>
      <w:lvlJc w:val="left"/>
      <w:pPr>
        <w:ind w:left="390" w:hanging="39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48622288"/>
    <w:multiLevelType w:val="hybridMultilevel"/>
    <w:tmpl w:val="0FDE034E"/>
    <w:lvl w:ilvl="0" w:tplc="DBD8B14A">
      <w:start w:val="1"/>
      <w:numFmt w:val="decimal"/>
      <w:lvlText w:val="%1."/>
      <w:lvlJc w:val="left"/>
      <w:pPr>
        <w:ind w:left="1080" w:hanging="360"/>
      </w:pPr>
      <w:rPr>
        <w:b/>
        <w:sz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6B4761B7"/>
    <w:multiLevelType w:val="multilevel"/>
    <w:tmpl w:val="8AE87634"/>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162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4"/>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E97085"/>
    <w:rsid w:val="0000023B"/>
    <w:rsid w:val="000034FD"/>
    <w:rsid w:val="00025993"/>
    <w:rsid w:val="0002672D"/>
    <w:rsid w:val="0005204D"/>
    <w:rsid w:val="00070788"/>
    <w:rsid w:val="00082271"/>
    <w:rsid w:val="000D60E0"/>
    <w:rsid w:val="000D6EEA"/>
    <w:rsid w:val="000F25AC"/>
    <w:rsid w:val="001245FA"/>
    <w:rsid w:val="00137C59"/>
    <w:rsid w:val="00165DE0"/>
    <w:rsid w:val="00171C20"/>
    <w:rsid w:val="00185C09"/>
    <w:rsid w:val="001B323C"/>
    <w:rsid w:val="001D529C"/>
    <w:rsid w:val="001F4D96"/>
    <w:rsid w:val="0023555B"/>
    <w:rsid w:val="00250250"/>
    <w:rsid w:val="00266413"/>
    <w:rsid w:val="0027084D"/>
    <w:rsid w:val="00275231"/>
    <w:rsid w:val="00297B37"/>
    <w:rsid w:val="002A7F30"/>
    <w:rsid w:val="002B2822"/>
    <w:rsid w:val="002D5AB5"/>
    <w:rsid w:val="002F50EC"/>
    <w:rsid w:val="00305B40"/>
    <w:rsid w:val="003249E8"/>
    <w:rsid w:val="00363A9B"/>
    <w:rsid w:val="00363BB3"/>
    <w:rsid w:val="003725C1"/>
    <w:rsid w:val="00374715"/>
    <w:rsid w:val="0038633B"/>
    <w:rsid w:val="0039437A"/>
    <w:rsid w:val="00395D7B"/>
    <w:rsid w:val="003A14B0"/>
    <w:rsid w:val="003B1CA8"/>
    <w:rsid w:val="003B548B"/>
    <w:rsid w:val="003C71AD"/>
    <w:rsid w:val="003D2B47"/>
    <w:rsid w:val="003D4D00"/>
    <w:rsid w:val="003E432D"/>
    <w:rsid w:val="00413AB9"/>
    <w:rsid w:val="00427F16"/>
    <w:rsid w:val="00431C7D"/>
    <w:rsid w:val="004509FE"/>
    <w:rsid w:val="00471C7C"/>
    <w:rsid w:val="00480B92"/>
    <w:rsid w:val="004B32B5"/>
    <w:rsid w:val="005145C2"/>
    <w:rsid w:val="00520692"/>
    <w:rsid w:val="00521688"/>
    <w:rsid w:val="005355DB"/>
    <w:rsid w:val="00542428"/>
    <w:rsid w:val="005467C4"/>
    <w:rsid w:val="00570FCB"/>
    <w:rsid w:val="005B74B2"/>
    <w:rsid w:val="005F27FF"/>
    <w:rsid w:val="005F6017"/>
    <w:rsid w:val="0060699F"/>
    <w:rsid w:val="00615C68"/>
    <w:rsid w:val="006221ED"/>
    <w:rsid w:val="006272F1"/>
    <w:rsid w:val="0063666B"/>
    <w:rsid w:val="006434AF"/>
    <w:rsid w:val="00660E1A"/>
    <w:rsid w:val="006662FF"/>
    <w:rsid w:val="00666FEB"/>
    <w:rsid w:val="0067011B"/>
    <w:rsid w:val="006A3142"/>
    <w:rsid w:val="006C06D4"/>
    <w:rsid w:val="006E2EB6"/>
    <w:rsid w:val="00724502"/>
    <w:rsid w:val="007431AB"/>
    <w:rsid w:val="0076484C"/>
    <w:rsid w:val="00772FCB"/>
    <w:rsid w:val="0079664A"/>
    <w:rsid w:val="00796922"/>
    <w:rsid w:val="007B05C3"/>
    <w:rsid w:val="007C09EC"/>
    <w:rsid w:val="007D5FF5"/>
    <w:rsid w:val="007E18C1"/>
    <w:rsid w:val="007F7CCE"/>
    <w:rsid w:val="008017D0"/>
    <w:rsid w:val="00805CCF"/>
    <w:rsid w:val="00820890"/>
    <w:rsid w:val="00885C7B"/>
    <w:rsid w:val="008873A3"/>
    <w:rsid w:val="00893D33"/>
    <w:rsid w:val="008B5C5F"/>
    <w:rsid w:val="008E4796"/>
    <w:rsid w:val="008E5C1B"/>
    <w:rsid w:val="009604CF"/>
    <w:rsid w:val="0097526F"/>
    <w:rsid w:val="00A027F0"/>
    <w:rsid w:val="00A35337"/>
    <w:rsid w:val="00A47841"/>
    <w:rsid w:val="00A71368"/>
    <w:rsid w:val="00AE1758"/>
    <w:rsid w:val="00B945B0"/>
    <w:rsid w:val="00BA37FE"/>
    <w:rsid w:val="00BC4655"/>
    <w:rsid w:val="00BC6F6D"/>
    <w:rsid w:val="00BD2281"/>
    <w:rsid w:val="00BD5EEC"/>
    <w:rsid w:val="00C16EB3"/>
    <w:rsid w:val="00C273A7"/>
    <w:rsid w:val="00C300D9"/>
    <w:rsid w:val="00C32D9A"/>
    <w:rsid w:val="00C661FD"/>
    <w:rsid w:val="00C67711"/>
    <w:rsid w:val="00C8134E"/>
    <w:rsid w:val="00C85122"/>
    <w:rsid w:val="00C9008B"/>
    <w:rsid w:val="00CA27FA"/>
    <w:rsid w:val="00CB1399"/>
    <w:rsid w:val="00CD428D"/>
    <w:rsid w:val="00CE0965"/>
    <w:rsid w:val="00CE48C4"/>
    <w:rsid w:val="00CE51D4"/>
    <w:rsid w:val="00D0777E"/>
    <w:rsid w:val="00DA4C63"/>
    <w:rsid w:val="00DB17F6"/>
    <w:rsid w:val="00DD4B83"/>
    <w:rsid w:val="00E13BB3"/>
    <w:rsid w:val="00E2081D"/>
    <w:rsid w:val="00E461B3"/>
    <w:rsid w:val="00E50F6B"/>
    <w:rsid w:val="00E57007"/>
    <w:rsid w:val="00E6006F"/>
    <w:rsid w:val="00E65521"/>
    <w:rsid w:val="00E66149"/>
    <w:rsid w:val="00E86E06"/>
    <w:rsid w:val="00E97085"/>
    <w:rsid w:val="00EB2D34"/>
    <w:rsid w:val="00EB5A9C"/>
    <w:rsid w:val="00EB6948"/>
    <w:rsid w:val="00EF19A3"/>
    <w:rsid w:val="00EF5C0C"/>
    <w:rsid w:val="00F15988"/>
    <w:rsid w:val="00F23C76"/>
    <w:rsid w:val="00F6631F"/>
    <w:rsid w:val="00F77EEF"/>
    <w:rsid w:val="00F90C40"/>
    <w:rsid w:val="00F96231"/>
    <w:rsid w:val="00FA00D0"/>
    <w:rsid w:val="00FB3FEB"/>
    <w:rsid w:val="00FF6FB1"/>
  </w:rsids>
  <m:mathPr>
    <m:mathFont m:val="Cambria Math"/>
    <m:brkBin m:val="before"/>
    <m:brkBinSub m:val="--"/>
    <m:smallFrac m:val="off"/>
    <m:dispDef/>
    <m:lMargin m:val="0"/>
    <m:rMargin m:val="0"/>
    <m:defJc m:val="centerGroup"/>
    <m:wrapIndent m:val="1440"/>
    <m:intLim m:val="subSup"/>
    <m:naryLim m:val="undOvr"/>
  </m:mathPr>
  <w:themeFontLang w:val="en-US" w:bidi="mn-Mong-CN"/>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8"/>
        <w:lang w:val="en-US" w:eastAsia="en-US" w:bidi="mn-Mong-C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085"/>
    <w:rPr>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7085"/>
    <w:pPr>
      <w:ind w:left="720"/>
      <w:contextualSpacing/>
    </w:pPr>
  </w:style>
  <w:style w:type="character" w:styleId="CommentReference">
    <w:name w:val="annotation reference"/>
    <w:basedOn w:val="DefaultParagraphFont"/>
    <w:uiPriority w:val="99"/>
    <w:semiHidden/>
    <w:unhideWhenUsed/>
    <w:rsid w:val="00CE48C4"/>
    <w:rPr>
      <w:sz w:val="16"/>
      <w:szCs w:val="16"/>
    </w:rPr>
  </w:style>
  <w:style w:type="paragraph" w:styleId="CommentText">
    <w:name w:val="annotation text"/>
    <w:basedOn w:val="Normal"/>
    <w:link w:val="CommentTextChar"/>
    <w:uiPriority w:val="99"/>
    <w:semiHidden/>
    <w:unhideWhenUsed/>
    <w:rsid w:val="00CE48C4"/>
    <w:pPr>
      <w:spacing w:line="240" w:lineRule="auto"/>
    </w:pPr>
    <w:rPr>
      <w:rFonts w:eastAsiaTheme="minorEastAsia"/>
      <w:sz w:val="20"/>
      <w:szCs w:val="20"/>
    </w:rPr>
  </w:style>
  <w:style w:type="character" w:customStyle="1" w:styleId="CommentTextChar">
    <w:name w:val="Comment Text Char"/>
    <w:basedOn w:val="DefaultParagraphFont"/>
    <w:link w:val="CommentText"/>
    <w:uiPriority w:val="99"/>
    <w:semiHidden/>
    <w:rsid w:val="00CE48C4"/>
    <w:rPr>
      <w:rFonts w:eastAsiaTheme="minorEastAsia"/>
      <w:sz w:val="20"/>
      <w:szCs w:val="20"/>
      <w:lang w:bidi="ar-SA"/>
    </w:rPr>
  </w:style>
  <w:style w:type="paragraph" w:styleId="BalloonText">
    <w:name w:val="Balloon Text"/>
    <w:basedOn w:val="Normal"/>
    <w:link w:val="BalloonTextChar"/>
    <w:uiPriority w:val="99"/>
    <w:semiHidden/>
    <w:unhideWhenUsed/>
    <w:rsid w:val="00CE48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48C4"/>
    <w:rPr>
      <w:rFonts w:ascii="Tahoma" w:hAnsi="Tahoma" w:cs="Tahoma"/>
      <w:sz w:val="16"/>
      <w:szCs w:val="16"/>
      <w:lang w:bidi="ar-SA"/>
    </w:rPr>
  </w:style>
  <w:style w:type="character" w:styleId="Hyperlink">
    <w:name w:val="Hyperlink"/>
    <w:basedOn w:val="DefaultParagraphFont"/>
    <w:uiPriority w:val="99"/>
    <w:semiHidden/>
    <w:unhideWhenUsed/>
    <w:rsid w:val="005B74B2"/>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111124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690</Words>
  <Characters>3933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Desktop</dc:creator>
  <cp:lastModifiedBy>Desktop</cp:lastModifiedBy>
  <cp:revision>3</cp:revision>
  <cp:lastPrinted>2016-04-22T01:29:00Z</cp:lastPrinted>
  <dcterms:created xsi:type="dcterms:W3CDTF">2016-05-02T05:41:00Z</dcterms:created>
  <dcterms:modified xsi:type="dcterms:W3CDTF">2016-05-02T05:42:00Z</dcterms:modified>
</cp:coreProperties>
</file>